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99A" w:rsidRPr="00273882" w:rsidRDefault="008D099A" w:rsidP="008D099A">
      <w:pPr>
        <w:spacing w:line="360" w:lineRule="auto"/>
        <w:jc w:val="left"/>
        <w:rPr>
          <w:sz w:val="30"/>
        </w:rPr>
      </w:pPr>
      <w:r w:rsidRPr="00273882">
        <w:rPr>
          <w:sz w:val="30"/>
        </w:rPr>
        <w:t>附件</w:t>
      </w:r>
      <w:r w:rsidRPr="00273882">
        <w:rPr>
          <w:sz w:val="30"/>
        </w:rPr>
        <w:t>1</w:t>
      </w:r>
    </w:p>
    <w:p w:rsidR="008D099A" w:rsidRPr="00831F6A" w:rsidRDefault="008D099A" w:rsidP="008D099A">
      <w:pPr>
        <w:snapToGrid w:val="0"/>
        <w:jc w:val="center"/>
        <w:rPr>
          <w:rFonts w:ascii="黑体" w:eastAsia="黑体"/>
          <w:sz w:val="36"/>
        </w:rPr>
      </w:pPr>
      <w:r w:rsidRPr="00831F6A">
        <w:rPr>
          <w:rFonts w:ascii="黑体" w:eastAsia="黑体"/>
          <w:sz w:val="36"/>
        </w:rPr>
        <w:t>重点环境保护实用技术</w:t>
      </w:r>
    </w:p>
    <w:p w:rsidR="008D099A" w:rsidRPr="00831F6A" w:rsidRDefault="008D099A" w:rsidP="008D099A">
      <w:pPr>
        <w:snapToGrid w:val="0"/>
        <w:jc w:val="center"/>
        <w:rPr>
          <w:rFonts w:ascii="黑体" w:eastAsia="黑体" w:hint="eastAsia"/>
          <w:sz w:val="36"/>
        </w:rPr>
      </w:pPr>
      <w:r w:rsidRPr="00831F6A">
        <w:rPr>
          <w:rFonts w:ascii="黑体" w:eastAsia="黑体"/>
          <w:sz w:val="36"/>
        </w:rPr>
        <w:t>申 报 指 南</w:t>
      </w:r>
    </w:p>
    <w:p w:rsidR="008D099A" w:rsidRPr="00273882" w:rsidRDefault="008D099A" w:rsidP="008D099A">
      <w:pPr>
        <w:spacing w:line="400" w:lineRule="exact"/>
        <w:jc w:val="center"/>
        <w:rPr>
          <w:b/>
          <w:sz w:val="30"/>
        </w:rPr>
      </w:pPr>
    </w:p>
    <w:p w:rsidR="008D099A" w:rsidRPr="00191D02" w:rsidRDefault="008D099A" w:rsidP="008D099A">
      <w:pPr>
        <w:snapToGrid w:val="0"/>
        <w:spacing w:line="440" w:lineRule="exact"/>
        <w:ind w:firstLine="560"/>
        <w:rPr>
          <w:rFonts w:ascii="宋体" w:hAnsi="宋体"/>
          <w:sz w:val="28"/>
          <w:szCs w:val="28"/>
        </w:rPr>
      </w:pPr>
      <w:r w:rsidRPr="00191D02">
        <w:rPr>
          <w:rFonts w:ascii="宋体" w:hAnsi="宋体"/>
          <w:sz w:val="28"/>
          <w:szCs w:val="28"/>
        </w:rPr>
        <w:t>重点环境保护实用技术是指在一定时期内同国家经济发展水平相适应的、先进适用的污染防治技术、资源</w:t>
      </w:r>
      <w:r>
        <w:rPr>
          <w:rFonts w:ascii="宋体" w:hAnsi="宋体" w:hint="eastAsia"/>
          <w:sz w:val="28"/>
          <w:szCs w:val="28"/>
        </w:rPr>
        <w:t>循环</w:t>
      </w:r>
      <w:r w:rsidRPr="00191D02">
        <w:rPr>
          <w:rFonts w:ascii="宋体" w:hAnsi="宋体"/>
          <w:sz w:val="28"/>
          <w:szCs w:val="28"/>
        </w:rPr>
        <w:t>利用技术、生态</w:t>
      </w:r>
      <w:r>
        <w:rPr>
          <w:rFonts w:ascii="宋体" w:hAnsi="宋体" w:hint="eastAsia"/>
          <w:sz w:val="28"/>
          <w:szCs w:val="28"/>
        </w:rPr>
        <w:t>修复</w:t>
      </w:r>
      <w:r w:rsidRPr="00191D02">
        <w:rPr>
          <w:rFonts w:ascii="宋体" w:hAnsi="宋体"/>
          <w:sz w:val="28"/>
          <w:szCs w:val="28"/>
        </w:rPr>
        <w:t>技术、清洁生产技术和环境监测技术。</w:t>
      </w:r>
    </w:p>
    <w:p w:rsidR="008D099A" w:rsidRPr="00191D02" w:rsidRDefault="008D099A" w:rsidP="008D099A">
      <w:pPr>
        <w:snapToGrid w:val="0"/>
        <w:spacing w:line="440" w:lineRule="exact"/>
        <w:ind w:firstLine="560"/>
        <w:rPr>
          <w:rFonts w:ascii="宋体" w:hAnsi="宋体"/>
          <w:sz w:val="28"/>
          <w:szCs w:val="28"/>
        </w:rPr>
      </w:pPr>
      <w:r w:rsidRPr="00191D02">
        <w:rPr>
          <w:rFonts w:ascii="宋体" w:hAnsi="宋体"/>
          <w:sz w:val="28"/>
          <w:szCs w:val="28"/>
        </w:rPr>
        <w:t>一、重点环境保护实用技术基本条件</w:t>
      </w:r>
    </w:p>
    <w:p w:rsidR="008D099A" w:rsidRPr="00191D02" w:rsidRDefault="008D099A" w:rsidP="008D099A">
      <w:pPr>
        <w:snapToGrid w:val="0"/>
        <w:spacing w:line="440" w:lineRule="exact"/>
        <w:ind w:firstLine="560"/>
        <w:rPr>
          <w:rFonts w:ascii="宋体" w:hAnsi="宋体"/>
          <w:sz w:val="28"/>
          <w:szCs w:val="28"/>
        </w:rPr>
      </w:pPr>
      <w:r w:rsidRPr="00191D02">
        <w:rPr>
          <w:rFonts w:ascii="宋体" w:hAnsi="宋体"/>
          <w:sz w:val="28"/>
          <w:szCs w:val="28"/>
        </w:rPr>
        <w:t>（一）符合国家产业政策、环保技术政策</w:t>
      </w:r>
      <w:r>
        <w:rPr>
          <w:rFonts w:ascii="宋体" w:hAnsi="宋体" w:hint="eastAsia"/>
          <w:sz w:val="28"/>
          <w:szCs w:val="28"/>
        </w:rPr>
        <w:t>。</w:t>
      </w:r>
    </w:p>
    <w:p w:rsidR="008D099A" w:rsidRPr="00191D02" w:rsidRDefault="008D099A" w:rsidP="008D099A">
      <w:pPr>
        <w:snapToGrid w:val="0"/>
        <w:spacing w:line="440" w:lineRule="exact"/>
        <w:ind w:firstLine="560"/>
        <w:rPr>
          <w:rFonts w:ascii="宋体" w:hAnsi="宋体"/>
          <w:sz w:val="28"/>
          <w:szCs w:val="28"/>
        </w:rPr>
      </w:pPr>
      <w:r w:rsidRPr="00191D02">
        <w:rPr>
          <w:rFonts w:ascii="宋体" w:hAnsi="宋体"/>
          <w:sz w:val="28"/>
          <w:szCs w:val="28"/>
        </w:rPr>
        <w:t>（二）技术先进有创新、工艺成熟、运行可靠、经济合理</w:t>
      </w:r>
      <w:r>
        <w:rPr>
          <w:rFonts w:ascii="宋体" w:hAnsi="宋体" w:hint="eastAsia"/>
          <w:sz w:val="28"/>
          <w:szCs w:val="28"/>
        </w:rPr>
        <w:t>。</w:t>
      </w:r>
    </w:p>
    <w:p w:rsidR="008D099A" w:rsidRPr="00191D02" w:rsidRDefault="008D099A" w:rsidP="008D099A">
      <w:pPr>
        <w:snapToGrid w:val="0"/>
        <w:spacing w:line="440" w:lineRule="exact"/>
        <w:ind w:firstLine="560"/>
        <w:rPr>
          <w:rFonts w:ascii="宋体" w:hAnsi="宋体"/>
          <w:sz w:val="28"/>
          <w:szCs w:val="28"/>
        </w:rPr>
      </w:pPr>
      <w:r w:rsidRPr="00191D02">
        <w:rPr>
          <w:rFonts w:ascii="宋体" w:hAnsi="宋体"/>
          <w:sz w:val="28"/>
          <w:szCs w:val="28"/>
        </w:rPr>
        <w:t>（三）已有</w:t>
      </w:r>
      <w:r>
        <w:rPr>
          <w:rFonts w:ascii="宋体" w:hAnsi="宋体" w:hint="eastAsia"/>
          <w:sz w:val="28"/>
          <w:szCs w:val="28"/>
        </w:rPr>
        <w:t>2</w:t>
      </w:r>
      <w:r w:rsidRPr="00191D02">
        <w:rPr>
          <w:rFonts w:ascii="宋体" w:hAnsi="宋体"/>
          <w:sz w:val="28"/>
          <w:szCs w:val="28"/>
        </w:rPr>
        <w:t>个以上的应用实例，连续正常运行</w:t>
      </w:r>
      <w:r>
        <w:rPr>
          <w:rFonts w:ascii="宋体" w:hAnsi="宋体" w:hint="eastAsia"/>
          <w:sz w:val="28"/>
          <w:szCs w:val="28"/>
        </w:rPr>
        <w:t>1</w:t>
      </w:r>
      <w:r w:rsidRPr="00191D02">
        <w:rPr>
          <w:rFonts w:ascii="宋体" w:hAnsi="宋体"/>
          <w:sz w:val="28"/>
          <w:szCs w:val="28"/>
        </w:rPr>
        <w:t>年以上</w:t>
      </w:r>
      <w:r>
        <w:rPr>
          <w:rFonts w:ascii="宋体" w:hAnsi="宋体" w:hint="eastAsia"/>
          <w:sz w:val="28"/>
          <w:szCs w:val="28"/>
        </w:rPr>
        <w:t>。</w:t>
      </w:r>
    </w:p>
    <w:p w:rsidR="008D099A" w:rsidRPr="00191D02" w:rsidRDefault="008D099A" w:rsidP="008D099A">
      <w:pPr>
        <w:snapToGrid w:val="0"/>
        <w:spacing w:line="440" w:lineRule="exact"/>
        <w:ind w:firstLine="560"/>
        <w:rPr>
          <w:rFonts w:ascii="宋体" w:hAnsi="宋体"/>
          <w:sz w:val="28"/>
          <w:szCs w:val="28"/>
        </w:rPr>
      </w:pPr>
      <w:r w:rsidRPr="00191D02">
        <w:rPr>
          <w:rFonts w:ascii="宋体" w:hAnsi="宋体"/>
          <w:sz w:val="28"/>
          <w:szCs w:val="28"/>
        </w:rPr>
        <w:t>（四）技术适应性强，覆盖面广，可广泛推广应用</w:t>
      </w:r>
      <w:r>
        <w:rPr>
          <w:rFonts w:ascii="宋体" w:hAnsi="宋体" w:hint="eastAsia"/>
          <w:sz w:val="28"/>
          <w:szCs w:val="28"/>
        </w:rPr>
        <w:t>。</w:t>
      </w:r>
    </w:p>
    <w:p w:rsidR="008D099A" w:rsidRPr="00191D02" w:rsidRDefault="008D099A" w:rsidP="008D099A">
      <w:pPr>
        <w:snapToGrid w:val="0"/>
        <w:spacing w:line="440" w:lineRule="exact"/>
        <w:ind w:firstLine="560"/>
        <w:rPr>
          <w:rFonts w:ascii="宋体" w:hAnsi="宋体"/>
          <w:sz w:val="28"/>
          <w:szCs w:val="28"/>
        </w:rPr>
      </w:pPr>
      <w:r w:rsidRPr="00191D02">
        <w:rPr>
          <w:rFonts w:ascii="宋体" w:hAnsi="宋体"/>
          <w:sz w:val="28"/>
          <w:szCs w:val="28"/>
        </w:rPr>
        <w:t>（五）对防治环境污染、改善环境质量具有重要作用</w:t>
      </w:r>
      <w:r>
        <w:rPr>
          <w:rFonts w:ascii="宋体" w:hAnsi="宋体" w:hint="eastAsia"/>
          <w:sz w:val="28"/>
          <w:szCs w:val="28"/>
        </w:rPr>
        <w:t>。</w:t>
      </w:r>
    </w:p>
    <w:p w:rsidR="008D099A" w:rsidRPr="00191D02" w:rsidRDefault="008D099A" w:rsidP="008D099A">
      <w:pPr>
        <w:snapToGrid w:val="0"/>
        <w:spacing w:line="440" w:lineRule="exact"/>
        <w:ind w:firstLine="560"/>
        <w:rPr>
          <w:rFonts w:ascii="宋体" w:hAnsi="宋体"/>
          <w:sz w:val="28"/>
          <w:szCs w:val="28"/>
        </w:rPr>
      </w:pPr>
      <w:r w:rsidRPr="00191D02">
        <w:rPr>
          <w:rFonts w:ascii="宋体" w:hAnsi="宋体"/>
          <w:sz w:val="28"/>
          <w:szCs w:val="28"/>
        </w:rPr>
        <w:t>（六）技术权属明确。</w:t>
      </w:r>
    </w:p>
    <w:p w:rsidR="008D099A" w:rsidRPr="00831F6A" w:rsidRDefault="008D099A" w:rsidP="008D099A">
      <w:pPr>
        <w:spacing w:line="440" w:lineRule="exact"/>
        <w:ind w:firstLine="561"/>
        <w:rPr>
          <w:sz w:val="28"/>
          <w:szCs w:val="28"/>
        </w:rPr>
      </w:pPr>
      <w:r w:rsidRPr="00831F6A">
        <w:rPr>
          <w:sz w:val="28"/>
          <w:szCs w:val="28"/>
        </w:rPr>
        <w:t>二、申报要求</w:t>
      </w:r>
    </w:p>
    <w:p w:rsidR="008D099A" w:rsidRPr="00831F6A" w:rsidRDefault="008D099A" w:rsidP="008D099A">
      <w:pPr>
        <w:spacing w:line="440" w:lineRule="exact"/>
        <w:ind w:firstLine="561"/>
        <w:rPr>
          <w:sz w:val="28"/>
          <w:szCs w:val="28"/>
        </w:rPr>
      </w:pPr>
      <w:r w:rsidRPr="00831F6A">
        <w:rPr>
          <w:sz w:val="28"/>
          <w:szCs w:val="28"/>
        </w:rPr>
        <w:t>（一）申报单位应具备的条件：</w:t>
      </w:r>
    </w:p>
    <w:p w:rsidR="008D099A" w:rsidRPr="00831F6A" w:rsidRDefault="008D099A" w:rsidP="008D099A">
      <w:pPr>
        <w:spacing w:line="440" w:lineRule="exact"/>
        <w:ind w:firstLine="561"/>
        <w:rPr>
          <w:sz w:val="28"/>
          <w:szCs w:val="28"/>
        </w:rPr>
      </w:pPr>
      <w:r w:rsidRPr="00831F6A">
        <w:rPr>
          <w:sz w:val="28"/>
          <w:szCs w:val="28"/>
        </w:rPr>
        <w:t>1</w:t>
      </w:r>
      <w:r w:rsidRPr="00831F6A">
        <w:rPr>
          <w:sz w:val="28"/>
          <w:szCs w:val="28"/>
        </w:rPr>
        <w:t>．申报单位为该技术的持有单位，</w:t>
      </w:r>
      <w:proofErr w:type="gramStart"/>
      <w:r w:rsidRPr="00831F6A">
        <w:rPr>
          <w:sz w:val="28"/>
          <w:szCs w:val="28"/>
        </w:rPr>
        <w:t>即专利</w:t>
      </w:r>
      <w:proofErr w:type="gramEnd"/>
      <w:r w:rsidRPr="00831F6A">
        <w:rPr>
          <w:sz w:val="28"/>
          <w:szCs w:val="28"/>
        </w:rPr>
        <w:t>证书或鉴定证书的完成单位。如其中某个或某几个单位联合申报，须有其他几个单位同意的证明文件。如专利是非职务发明，须有专利所有</w:t>
      </w:r>
      <w:r>
        <w:rPr>
          <w:rFonts w:hint="eastAsia"/>
          <w:sz w:val="28"/>
          <w:szCs w:val="28"/>
        </w:rPr>
        <w:t>权</w:t>
      </w:r>
      <w:r w:rsidRPr="00831F6A">
        <w:rPr>
          <w:sz w:val="28"/>
          <w:szCs w:val="28"/>
        </w:rPr>
        <w:t>人同意该单位申报的证明文件。</w:t>
      </w:r>
    </w:p>
    <w:p w:rsidR="008D099A" w:rsidRPr="00831F6A" w:rsidRDefault="008D099A" w:rsidP="008D099A">
      <w:pPr>
        <w:spacing w:line="440" w:lineRule="exact"/>
        <w:ind w:firstLine="561"/>
        <w:rPr>
          <w:sz w:val="28"/>
          <w:szCs w:val="28"/>
        </w:rPr>
      </w:pPr>
      <w:r w:rsidRPr="00831F6A">
        <w:rPr>
          <w:sz w:val="28"/>
          <w:szCs w:val="28"/>
        </w:rPr>
        <w:t>2</w:t>
      </w:r>
      <w:r w:rsidRPr="00831F6A">
        <w:rPr>
          <w:sz w:val="28"/>
          <w:szCs w:val="28"/>
        </w:rPr>
        <w:t>．具有独立法人资格。</w:t>
      </w:r>
    </w:p>
    <w:p w:rsidR="008D099A" w:rsidRPr="00831F6A" w:rsidRDefault="008D099A" w:rsidP="008D099A">
      <w:pPr>
        <w:spacing w:line="440" w:lineRule="exact"/>
        <w:ind w:firstLine="561"/>
        <w:rPr>
          <w:sz w:val="28"/>
          <w:szCs w:val="28"/>
        </w:rPr>
      </w:pPr>
      <w:r w:rsidRPr="00831F6A">
        <w:rPr>
          <w:sz w:val="28"/>
          <w:szCs w:val="28"/>
        </w:rPr>
        <w:t>3</w:t>
      </w:r>
      <w:r w:rsidRPr="00831F6A">
        <w:rPr>
          <w:sz w:val="28"/>
          <w:szCs w:val="28"/>
        </w:rPr>
        <w:t>．具有相应的研究、开发、设计、生产和推广能力。</w:t>
      </w:r>
    </w:p>
    <w:p w:rsidR="008D099A" w:rsidRPr="00831F6A" w:rsidRDefault="008D099A" w:rsidP="008D099A">
      <w:pPr>
        <w:spacing w:line="440" w:lineRule="exact"/>
        <w:ind w:firstLine="561"/>
        <w:rPr>
          <w:sz w:val="28"/>
          <w:szCs w:val="28"/>
        </w:rPr>
      </w:pPr>
      <w:r w:rsidRPr="00831F6A">
        <w:rPr>
          <w:rFonts w:hint="eastAsia"/>
          <w:sz w:val="28"/>
          <w:szCs w:val="28"/>
        </w:rPr>
        <w:t>（</w:t>
      </w:r>
      <w:r w:rsidRPr="00831F6A">
        <w:rPr>
          <w:sz w:val="28"/>
          <w:szCs w:val="28"/>
        </w:rPr>
        <w:t>二</w:t>
      </w:r>
      <w:r w:rsidRPr="00831F6A">
        <w:rPr>
          <w:rFonts w:hint="eastAsia"/>
          <w:sz w:val="28"/>
          <w:szCs w:val="28"/>
        </w:rPr>
        <w:t>）</w:t>
      </w:r>
      <w:r w:rsidRPr="00831F6A">
        <w:rPr>
          <w:sz w:val="28"/>
          <w:szCs w:val="28"/>
        </w:rPr>
        <w:t>申报技术名称应准确、简明、扼要，突出技术特点，且与产权证明文件的技术名称基本一致，应由处理污染物对象、工艺原理等内容组成，如</w:t>
      </w:r>
      <w:r w:rsidRPr="00831F6A">
        <w:rPr>
          <w:sz w:val="28"/>
          <w:szCs w:val="28"/>
        </w:rPr>
        <w:t>“</w:t>
      </w:r>
      <w:r w:rsidRPr="00831F6A">
        <w:rPr>
          <w:sz w:val="28"/>
          <w:szCs w:val="28"/>
        </w:rPr>
        <w:t>烧结机烟气氨法脱硫技术</w:t>
      </w:r>
      <w:r w:rsidRPr="00831F6A">
        <w:rPr>
          <w:sz w:val="28"/>
          <w:szCs w:val="28"/>
        </w:rPr>
        <w:t>”</w:t>
      </w:r>
      <w:r w:rsidRPr="00831F6A">
        <w:rPr>
          <w:sz w:val="28"/>
          <w:szCs w:val="28"/>
        </w:rPr>
        <w:t>。对不符合要求的技术名称，中国环境保护产业协会在发布重点环境保护实用技术名录时会酌情修改。</w:t>
      </w:r>
    </w:p>
    <w:p w:rsidR="008D099A" w:rsidRPr="00831F6A" w:rsidRDefault="008D099A" w:rsidP="008D099A">
      <w:pPr>
        <w:spacing w:line="440" w:lineRule="exact"/>
        <w:ind w:firstLine="561"/>
        <w:rPr>
          <w:sz w:val="28"/>
          <w:szCs w:val="28"/>
        </w:rPr>
      </w:pPr>
      <w:r w:rsidRPr="00831F6A">
        <w:rPr>
          <w:rFonts w:hint="eastAsia"/>
          <w:sz w:val="28"/>
          <w:szCs w:val="28"/>
        </w:rPr>
        <w:t>（</w:t>
      </w:r>
      <w:r w:rsidRPr="00831F6A">
        <w:rPr>
          <w:sz w:val="28"/>
          <w:szCs w:val="28"/>
        </w:rPr>
        <w:t>三</w:t>
      </w:r>
      <w:r w:rsidRPr="00831F6A">
        <w:rPr>
          <w:rFonts w:hint="eastAsia"/>
          <w:sz w:val="28"/>
          <w:szCs w:val="28"/>
        </w:rPr>
        <w:t>）</w:t>
      </w:r>
      <w:r w:rsidRPr="00831F6A">
        <w:rPr>
          <w:sz w:val="28"/>
          <w:szCs w:val="28"/>
        </w:rPr>
        <w:t>申报材料包括：</w:t>
      </w:r>
    </w:p>
    <w:p w:rsidR="008D099A" w:rsidRPr="00831F6A" w:rsidRDefault="008D099A" w:rsidP="008D099A">
      <w:pPr>
        <w:spacing w:line="440" w:lineRule="exact"/>
        <w:ind w:firstLine="561"/>
        <w:rPr>
          <w:sz w:val="28"/>
          <w:szCs w:val="28"/>
        </w:rPr>
      </w:pPr>
      <w:r w:rsidRPr="00831F6A">
        <w:rPr>
          <w:sz w:val="28"/>
          <w:szCs w:val="28"/>
        </w:rPr>
        <w:t>1</w:t>
      </w:r>
      <w:r w:rsidRPr="00831F6A">
        <w:rPr>
          <w:sz w:val="28"/>
          <w:szCs w:val="28"/>
        </w:rPr>
        <w:t>．重点环境保护实用技术申报书。</w:t>
      </w:r>
    </w:p>
    <w:p w:rsidR="008D099A" w:rsidRPr="00831F6A" w:rsidRDefault="008D099A" w:rsidP="008D099A">
      <w:pPr>
        <w:spacing w:line="440" w:lineRule="exact"/>
        <w:ind w:firstLine="561"/>
        <w:rPr>
          <w:sz w:val="28"/>
          <w:szCs w:val="28"/>
        </w:rPr>
      </w:pPr>
      <w:r w:rsidRPr="00831F6A">
        <w:rPr>
          <w:sz w:val="28"/>
          <w:szCs w:val="28"/>
        </w:rPr>
        <w:t>2</w:t>
      </w:r>
      <w:r w:rsidRPr="00831F6A">
        <w:rPr>
          <w:sz w:val="28"/>
          <w:szCs w:val="28"/>
        </w:rPr>
        <w:t>．</w:t>
      </w:r>
      <w:r>
        <w:rPr>
          <w:rFonts w:hint="eastAsia"/>
          <w:sz w:val="28"/>
          <w:szCs w:val="28"/>
        </w:rPr>
        <w:t>2</w:t>
      </w:r>
      <w:r w:rsidRPr="00831F6A">
        <w:rPr>
          <w:sz w:val="28"/>
          <w:szCs w:val="28"/>
        </w:rPr>
        <w:t>份应用实例表（应由用户填写并盖章）并附与实例相对应的监测</w:t>
      </w:r>
      <w:r w:rsidRPr="00831F6A">
        <w:rPr>
          <w:rFonts w:hint="eastAsia"/>
          <w:sz w:val="28"/>
          <w:szCs w:val="28"/>
        </w:rPr>
        <w:t>（检测）</w:t>
      </w:r>
      <w:r w:rsidRPr="00831F6A">
        <w:rPr>
          <w:sz w:val="28"/>
          <w:szCs w:val="28"/>
        </w:rPr>
        <w:t>报告复印件。监测</w:t>
      </w:r>
      <w:r w:rsidRPr="00831F6A">
        <w:rPr>
          <w:rFonts w:hint="eastAsia"/>
          <w:sz w:val="28"/>
          <w:szCs w:val="28"/>
        </w:rPr>
        <w:t>（检测）</w:t>
      </w:r>
      <w:r w:rsidRPr="00831F6A">
        <w:rPr>
          <w:sz w:val="28"/>
          <w:szCs w:val="28"/>
        </w:rPr>
        <w:t>报告须由具有资质的检测机构出具，并能体现技术应用效果。</w:t>
      </w:r>
    </w:p>
    <w:p w:rsidR="008D099A" w:rsidRPr="00831F6A" w:rsidRDefault="008D099A" w:rsidP="008D099A">
      <w:pPr>
        <w:spacing w:line="440" w:lineRule="exact"/>
        <w:ind w:firstLine="561"/>
        <w:rPr>
          <w:sz w:val="28"/>
          <w:szCs w:val="28"/>
        </w:rPr>
      </w:pPr>
      <w:r w:rsidRPr="00831F6A">
        <w:rPr>
          <w:sz w:val="28"/>
          <w:szCs w:val="28"/>
        </w:rPr>
        <w:t>3</w:t>
      </w:r>
      <w:r w:rsidRPr="00831F6A">
        <w:rPr>
          <w:sz w:val="28"/>
          <w:szCs w:val="28"/>
        </w:rPr>
        <w:t>．申报产品</w:t>
      </w:r>
      <w:r w:rsidRPr="00831F6A">
        <w:rPr>
          <w:rFonts w:hint="eastAsia"/>
          <w:sz w:val="28"/>
          <w:szCs w:val="28"/>
        </w:rPr>
        <w:t>（</w:t>
      </w:r>
      <w:r w:rsidRPr="00831F6A">
        <w:rPr>
          <w:sz w:val="28"/>
          <w:szCs w:val="28"/>
        </w:rPr>
        <w:t>装置</w:t>
      </w:r>
      <w:r w:rsidRPr="00831F6A">
        <w:rPr>
          <w:rFonts w:hint="eastAsia"/>
          <w:sz w:val="28"/>
          <w:szCs w:val="28"/>
        </w:rPr>
        <w:t>）</w:t>
      </w:r>
      <w:r w:rsidRPr="00831F6A">
        <w:rPr>
          <w:sz w:val="28"/>
          <w:szCs w:val="28"/>
        </w:rPr>
        <w:t>应提供由具有资质的检验机构出具的产品检验报</w:t>
      </w:r>
      <w:r w:rsidRPr="00831F6A">
        <w:rPr>
          <w:sz w:val="28"/>
          <w:szCs w:val="28"/>
        </w:rPr>
        <w:lastRenderedPageBreak/>
        <w:t>告，鼓励申报产品</w:t>
      </w:r>
      <w:r w:rsidRPr="00831F6A">
        <w:rPr>
          <w:rFonts w:hint="eastAsia"/>
          <w:sz w:val="28"/>
          <w:szCs w:val="28"/>
        </w:rPr>
        <w:t>（</w:t>
      </w:r>
      <w:r w:rsidRPr="00831F6A">
        <w:rPr>
          <w:sz w:val="28"/>
          <w:szCs w:val="28"/>
        </w:rPr>
        <w:t>装置</w:t>
      </w:r>
      <w:r w:rsidRPr="00831F6A">
        <w:rPr>
          <w:rFonts w:hint="eastAsia"/>
          <w:sz w:val="28"/>
          <w:szCs w:val="28"/>
        </w:rPr>
        <w:t>）</w:t>
      </w:r>
      <w:r w:rsidRPr="00831F6A">
        <w:rPr>
          <w:sz w:val="28"/>
          <w:szCs w:val="28"/>
        </w:rPr>
        <w:t>取得环保产品认证证书。</w:t>
      </w:r>
    </w:p>
    <w:p w:rsidR="008D099A" w:rsidRPr="00831F6A" w:rsidRDefault="008D099A" w:rsidP="008D099A">
      <w:pPr>
        <w:spacing w:line="440" w:lineRule="exact"/>
        <w:ind w:firstLine="561"/>
        <w:rPr>
          <w:sz w:val="28"/>
          <w:szCs w:val="28"/>
        </w:rPr>
      </w:pPr>
      <w:r w:rsidRPr="00831F6A">
        <w:rPr>
          <w:sz w:val="28"/>
          <w:szCs w:val="28"/>
        </w:rPr>
        <w:t xml:space="preserve">4. </w:t>
      </w:r>
      <w:r w:rsidRPr="00831F6A">
        <w:rPr>
          <w:sz w:val="28"/>
          <w:szCs w:val="28"/>
        </w:rPr>
        <w:t>专利证书、技术转让合同或其它知识产权证明文件复印件</w:t>
      </w:r>
      <w:r>
        <w:rPr>
          <w:rFonts w:hint="eastAsia"/>
          <w:sz w:val="28"/>
          <w:szCs w:val="28"/>
        </w:rPr>
        <w:t>，以及</w:t>
      </w:r>
      <w:r>
        <w:rPr>
          <w:sz w:val="28"/>
          <w:szCs w:val="28"/>
        </w:rPr>
        <w:t>无知识产权纠纷</w:t>
      </w:r>
      <w:r>
        <w:rPr>
          <w:rFonts w:hint="eastAsia"/>
          <w:sz w:val="28"/>
          <w:szCs w:val="28"/>
        </w:rPr>
        <w:t>承诺</w:t>
      </w:r>
      <w:r w:rsidRPr="00831F6A">
        <w:rPr>
          <w:sz w:val="28"/>
          <w:szCs w:val="28"/>
        </w:rPr>
        <w:t>。</w:t>
      </w:r>
    </w:p>
    <w:p w:rsidR="008D099A" w:rsidRPr="00831F6A" w:rsidRDefault="008D099A" w:rsidP="008D099A">
      <w:pPr>
        <w:spacing w:line="440" w:lineRule="exact"/>
        <w:ind w:firstLine="561"/>
        <w:rPr>
          <w:sz w:val="28"/>
          <w:szCs w:val="28"/>
        </w:rPr>
      </w:pPr>
      <w:r w:rsidRPr="00831F6A">
        <w:rPr>
          <w:sz w:val="28"/>
          <w:szCs w:val="28"/>
        </w:rPr>
        <w:t>5</w:t>
      </w:r>
      <w:r w:rsidRPr="00831F6A">
        <w:rPr>
          <w:sz w:val="28"/>
          <w:szCs w:val="28"/>
        </w:rPr>
        <w:t>．查新报告、技术鉴定证书等技术新颖性和先进性证明文件复印件。</w:t>
      </w:r>
    </w:p>
    <w:p w:rsidR="008D099A" w:rsidRPr="00831F6A" w:rsidRDefault="008D099A" w:rsidP="008D099A">
      <w:pPr>
        <w:spacing w:line="440" w:lineRule="exact"/>
        <w:ind w:firstLine="561"/>
        <w:rPr>
          <w:sz w:val="28"/>
          <w:szCs w:val="28"/>
        </w:rPr>
      </w:pPr>
      <w:r w:rsidRPr="00831F6A">
        <w:rPr>
          <w:sz w:val="28"/>
          <w:szCs w:val="28"/>
        </w:rPr>
        <w:t>6</w:t>
      </w:r>
      <w:r w:rsidRPr="00831F6A">
        <w:rPr>
          <w:sz w:val="28"/>
          <w:szCs w:val="28"/>
        </w:rPr>
        <w:t>．申报单位的工商营业执照复印件。</w:t>
      </w:r>
    </w:p>
    <w:p w:rsidR="008D099A" w:rsidRPr="00831F6A" w:rsidRDefault="008D099A" w:rsidP="008D099A">
      <w:pPr>
        <w:spacing w:line="440" w:lineRule="exact"/>
        <w:ind w:firstLine="561"/>
        <w:rPr>
          <w:sz w:val="28"/>
          <w:szCs w:val="28"/>
        </w:rPr>
      </w:pPr>
      <w:r w:rsidRPr="00831F6A">
        <w:rPr>
          <w:sz w:val="28"/>
          <w:szCs w:val="28"/>
        </w:rPr>
        <w:t>7</w:t>
      </w:r>
      <w:r w:rsidRPr="00831F6A">
        <w:rPr>
          <w:sz w:val="28"/>
          <w:szCs w:val="28"/>
        </w:rPr>
        <w:t>．计量器具、压力容器等特殊行业，申报时应提交行业规定许可生产、销售的特殊行业许可证等必备文件的复印件。</w:t>
      </w:r>
    </w:p>
    <w:p w:rsidR="008D099A" w:rsidRPr="00831F6A" w:rsidRDefault="008D099A" w:rsidP="008D099A">
      <w:pPr>
        <w:spacing w:line="440" w:lineRule="exact"/>
        <w:ind w:firstLine="561"/>
        <w:rPr>
          <w:sz w:val="28"/>
          <w:szCs w:val="28"/>
        </w:rPr>
      </w:pPr>
      <w:r w:rsidRPr="00831F6A">
        <w:rPr>
          <w:sz w:val="28"/>
          <w:szCs w:val="28"/>
        </w:rPr>
        <w:t>8</w:t>
      </w:r>
      <w:r w:rsidRPr="00831F6A">
        <w:rPr>
          <w:sz w:val="28"/>
          <w:szCs w:val="28"/>
        </w:rPr>
        <w:t>．技术简介。</w:t>
      </w:r>
    </w:p>
    <w:p w:rsidR="008D099A" w:rsidRPr="00831F6A" w:rsidRDefault="008D099A" w:rsidP="008D099A">
      <w:pPr>
        <w:spacing w:line="440" w:lineRule="exact"/>
        <w:ind w:firstLine="561"/>
        <w:rPr>
          <w:sz w:val="28"/>
          <w:szCs w:val="28"/>
        </w:rPr>
      </w:pPr>
      <w:r w:rsidRPr="00831F6A">
        <w:rPr>
          <w:sz w:val="28"/>
          <w:szCs w:val="28"/>
        </w:rPr>
        <w:t>9</w:t>
      </w:r>
      <w:r w:rsidRPr="00831F6A">
        <w:rPr>
          <w:sz w:val="28"/>
          <w:szCs w:val="28"/>
        </w:rPr>
        <w:t>．其它必要的技术资料。</w:t>
      </w:r>
    </w:p>
    <w:p w:rsidR="008D099A" w:rsidRPr="00831F6A" w:rsidRDefault="008D099A" w:rsidP="008D099A">
      <w:pPr>
        <w:spacing w:line="440" w:lineRule="exact"/>
        <w:ind w:firstLine="561"/>
        <w:rPr>
          <w:sz w:val="28"/>
          <w:szCs w:val="28"/>
        </w:rPr>
      </w:pPr>
      <w:r>
        <w:rPr>
          <w:sz w:val="28"/>
          <w:szCs w:val="28"/>
        </w:rPr>
        <w:t>三、申报</w:t>
      </w:r>
      <w:r w:rsidRPr="00831F6A">
        <w:rPr>
          <w:sz w:val="28"/>
          <w:szCs w:val="28"/>
        </w:rPr>
        <w:t>重点领域</w:t>
      </w:r>
    </w:p>
    <w:p w:rsidR="008D099A" w:rsidRPr="00831F6A" w:rsidRDefault="008D099A" w:rsidP="008D099A">
      <w:pPr>
        <w:spacing w:line="440" w:lineRule="exact"/>
        <w:ind w:firstLine="561"/>
        <w:rPr>
          <w:rFonts w:hint="eastAsia"/>
          <w:sz w:val="28"/>
          <w:szCs w:val="28"/>
        </w:rPr>
      </w:pPr>
      <w:r>
        <w:rPr>
          <w:rFonts w:hint="eastAsia"/>
          <w:sz w:val="28"/>
          <w:szCs w:val="28"/>
        </w:rPr>
        <w:t>（一）水污染防治</w:t>
      </w:r>
    </w:p>
    <w:p w:rsidR="008D099A" w:rsidRPr="00831F6A" w:rsidRDefault="008D099A" w:rsidP="008D099A">
      <w:pPr>
        <w:spacing w:line="440" w:lineRule="exact"/>
        <w:ind w:firstLine="561"/>
        <w:rPr>
          <w:sz w:val="28"/>
          <w:szCs w:val="28"/>
        </w:rPr>
      </w:pPr>
      <w:r w:rsidRPr="00831F6A">
        <w:rPr>
          <w:rFonts w:hint="eastAsia"/>
          <w:sz w:val="28"/>
          <w:szCs w:val="28"/>
        </w:rPr>
        <w:t>1</w:t>
      </w:r>
      <w:r w:rsidRPr="00831F6A">
        <w:rPr>
          <w:sz w:val="28"/>
          <w:szCs w:val="28"/>
        </w:rPr>
        <w:t>．</w:t>
      </w:r>
      <w:r>
        <w:rPr>
          <w:rFonts w:hint="eastAsia"/>
          <w:sz w:val="28"/>
          <w:szCs w:val="28"/>
        </w:rPr>
        <w:t>城镇</w:t>
      </w:r>
      <w:r>
        <w:rPr>
          <w:sz w:val="28"/>
          <w:szCs w:val="28"/>
        </w:rPr>
        <w:t>污水</w:t>
      </w:r>
      <w:r>
        <w:rPr>
          <w:rFonts w:hint="eastAsia"/>
          <w:sz w:val="28"/>
          <w:szCs w:val="28"/>
        </w:rPr>
        <w:t>处理</w:t>
      </w:r>
      <w:r>
        <w:rPr>
          <w:sz w:val="28"/>
          <w:szCs w:val="28"/>
        </w:rPr>
        <w:t>，主要包括：</w:t>
      </w:r>
      <w:r w:rsidRPr="00831F6A">
        <w:rPr>
          <w:sz w:val="28"/>
          <w:szCs w:val="28"/>
        </w:rPr>
        <w:t>城</w:t>
      </w:r>
      <w:r w:rsidRPr="00831F6A">
        <w:rPr>
          <w:rFonts w:hint="eastAsia"/>
          <w:sz w:val="28"/>
          <w:szCs w:val="28"/>
        </w:rPr>
        <w:t>镇</w:t>
      </w:r>
      <w:r w:rsidRPr="00831F6A">
        <w:rPr>
          <w:sz w:val="28"/>
          <w:szCs w:val="28"/>
        </w:rPr>
        <w:t>污水</w:t>
      </w:r>
      <w:r w:rsidRPr="00831F6A">
        <w:rPr>
          <w:rFonts w:hint="eastAsia"/>
          <w:sz w:val="28"/>
          <w:szCs w:val="28"/>
        </w:rPr>
        <w:t>处理</w:t>
      </w:r>
      <w:r w:rsidRPr="00831F6A">
        <w:rPr>
          <w:sz w:val="28"/>
          <w:szCs w:val="28"/>
        </w:rPr>
        <w:t>厂提标升级改造（脱氮除磷、高效曝气节能、废水资源化等）</w:t>
      </w:r>
      <w:r w:rsidRPr="00831F6A">
        <w:rPr>
          <w:rFonts w:hint="eastAsia"/>
          <w:sz w:val="28"/>
          <w:szCs w:val="28"/>
        </w:rPr>
        <w:t>，</w:t>
      </w:r>
      <w:r w:rsidRPr="00831F6A">
        <w:rPr>
          <w:sz w:val="28"/>
          <w:szCs w:val="28"/>
        </w:rPr>
        <w:t>黑臭水体治理</w:t>
      </w:r>
      <w:r w:rsidRPr="00831F6A">
        <w:rPr>
          <w:rFonts w:hint="eastAsia"/>
          <w:sz w:val="28"/>
          <w:szCs w:val="28"/>
        </w:rPr>
        <w:t>与修复，河流湖泊水体生态修复，</w:t>
      </w:r>
      <w:r w:rsidRPr="00831F6A">
        <w:rPr>
          <w:sz w:val="28"/>
          <w:szCs w:val="28"/>
        </w:rPr>
        <w:t>污泥</w:t>
      </w:r>
      <w:r w:rsidRPr="00831F6A">
        <w:rPr>
          <w:rFonts w:hint="eastAsia"/>
          <w:sz w:val="28"/>
          <w:szCs w:val="28"/>
        </w:rPr>
        <w:t>稳定化、无害化和资源化处理处置，水处理专业药剂与材料</w:t>
      </w:r>
      <w:r>
        <w:rPr>
          <w:rFonts w:hint="eastAsia"/>
          <w:sz w:val="28"/>
          <w:szCs w:val="28"/>
        </w:rPr>
        <w:t>。</w:t>
      </w:r>
    </w:p>
    <w:p w:rsidR="008D099A" w:rsidRPr="00831F6A" w:rsidRDefault="008D099A" w:rsidP="008D099A">
      <w:pPr>
        <w:spacing w:line="440" w:lineRule="exact"/>
        <w:ind w:firstLine="561"/>
        <w:rPr>
          <w:sz w:val="28"/>
          <w:szCs w:val="28"/>
        </w:rPr>
      </w:pPr>
      <w:r w:rsidRPr="00831F6A">
        <w:rPr>
          <w:sz w:val="28"/>
          <w:szCs w:val="28"/>
        </w:rPr>
        <w:t>2</w:t>
      </w:r>
      <w:r w:rsidRPr="00831F6A">
        <w:rPr>
          <w:sz w:val="28"/>
          <w:szCs w:val="28"/>
        </w:rPr>
        <w:t>．</w:t>
      </w:r>
      <w:r w:rsidRPr="00831F6A">
        <w:rPr>
          <w:rFonts w:hint="eastAsia"/>
          <w:sz w:val="28"/>
          <w:szCs w:val="28"/>
        </w:rPr>
        <w:t>造纸、焦化、氮肥、有色金属、印染、农副食品加工、原料药制造、制革、农药、电镀等行业</w:t>
      </w:r>
      <w:r w:rsidRPr="00831F6A">
        <w:rPr>
          <w:sz w:val="28"/>
          <w:szCs w:val="28"/>
        </w:rPr>
        <w:t>废水处理及资源化</w:t>
      </w:r>
      <w:r w:rsidRPr="00831F6A">
        <w:rPr>
          <w:rFonts w:hint="eastAsia"/>
          <w:sz w:val="28"/>
          <w:szCs w:val="28"/>
        </w:rPr>
        <w:t>，工业污泥处理处置，工业集聚区综合废水系统管控与污染治理</w:t>
      </w:r>
      <w:r>
        <w:rPr>
          <w:rFonts w:hint="eastAsia"/>
          <w:sz w:val="28"/>
          <w:szCs w:val="28"/>
        </w:rPr>
        <w:t>。</w:t>
      </w:r>
    </w:p>
    <w:p w:rsidR="008D099A" w:rsidRPr="00831F6A" w:rsidRDefault="008D099A" w:rsidP="008D099A">
      <w:pPr>
        <w:spacing w:line="440" w:lineRule="exact"/>
        <w:ind w:firstLine="561"/>
        <w:rPr>
          <w:sz w:val="28"/>
          <w:szCs w:val="28"/>
        </w:rPr>
      </w:pPr>
      <w:r w:rsidRPr="00831F6A">
        <w:rPr>
          <w:rFonts w:hint="eastAsia"/>
          <w:sz w:val="28"/>
          <w:szCs w:val="28"/>
        </w:rPr>
        <w:t>3</w:t>
      </w:r>
      <w:r w:rsidRPr="00831F6A">
        <w:rPr>
          <w:sz w:val="28"/>
          <w:szCs w:val="28"/>
        </w:rPr>
        <w:t>．</w:t>
      </w:r>
      <w:r w:rsidRPr="00831F6A">
        <w:rPr>
          <w:rFonts w:hint="eastAsia"/>
          <w:sz w:val="28"/>
          <w:szCs w:val="28"/>
        </w:rPr>
        <w:t>村镇生活污水处理，集约</w:t>
      </w:r>
      <w:r w:rsidRPr="00831F6A">
        <w:rPr>
          <w:sz w:val="28"/>
          <w:szCs w:val="28"/>
        </w:rPr>
        <w:t>化畜禽养殖污染治理。</w:t>
      </w:r>
    </w:p>
    <w:p w:rsidR="008D099A" w:rsidRPr="00831F6A" w:rsidRDefault="008D099A" w:rsidP="008D099A">
      <w:pPr>
        <w:spacing w:line="440" w:lineRule="exact"/>
        <w:ind w:firstLine="561"/>
        <w:rPr>
          <w:rFonts w:hint="eastAsia"/>
          <w:sz w:val="28"/>
          <w:szCs w:val="28"/>
        </w:rPr>
      </w:pPr>
      <w:r w:rsidRPr="00831F6A">
        <w:rPr>
          <w:rFonts w:hint="eastAsia"/>
          <w:sz w:val="28"/>
          <w:szCs w:val="28"/>
        </w:rPr>
        <w:t>（二）</w:t>
      </w:r>
      <w:r>
        <w:rPr>
          <w:rFonts w:hint="eastAsia"/>
          <w:sz w:val="28"/>
          <w:szCs w:val="28"/>
        </w:rPr>
        <w:t>大气污染防治</w:t>
      </w:r>
    </w:p>
    <w:p w:rsidR="008D099A" w:rsidRPr="00831F6A" w:rsidRDefault="008D099A" w:rsidP="008D099A">
      <w:pPr>
        <w:spacing w:line="440" w:lineRule="exact"/>
        <w:ind w:firstLine="561"/>
        <w:rPr>
          <w:rFonts w:hint="eastAsia"/>
          <w:sz w:val="28"/>
          <w:szCs w:val="28"/>
        </w:rPr>
      </w:pPr>
      <w:r w:rsidRPr="00831F6A">
        <w:rPr>
          <w:rFonts w:hint="eastAsia"/>
          <w:sz w:val="28"/>
          <w:szCs w:val="28"/>
        </w:rPr>
        <w:t>1</w:t>
      </w:r>
      <w:r w:rsidRPr="00831F6A">
        <w:rPr>
          <w:sz w:val="28"/>
          <w:szCs w:val="28"/>
        </w:rPr>
        <w:t>．</w:t>
      </w:r>
      <w:r w:rsidRPr="00831F6A">
        <w:rPr>
          <w:rFonts w:hint="eastAsia"/>
          <w:sz w:val="28"/>
          <w:szCs w:val="28"/>
        </w:rPr>
        <w:t>钢铁、石化、水泥、有色、玻璃、化工等行业二氧化硫、氮氧化物治理，工业锅炉和工业窑炉除尘、脱硫、脱硝设施升级改造</w:t>
      </w:r>
      <w:r>
        <w:rPr>
          <w:rFonts w:hint="eastAsia"/>
          <w:sz w:val="28"/>
          <w:szCs w:val="28"/>
        </w:rPr>
        <w:t>，工业</w:t>
      </w:r>
      <w:r>
        <w:rPr>
          <w:sz w:val="28"/>
          <w:szCs w:val="28"/>
        </w:rPr>
        <w:t>烟气</w:t>
      </w:r>
      <w:r w:rsidRPr="00831F6A">
        <w:rPr>
          <w:rFonts w:hint="eastAsia"/>
          <w:sz w:val="28"/>
          <w:szCs w:val="28"/>
        </w:rPr>
        <w:t>超低排放协</w:t>
      </w:r>
      <w:r>
        <w:rPr>
          <w:rFonts w:hint="eastAsia"/>
          <w:sz w:val="28"/>
          <w:szCs w:val="28"/>
        </w:rPr>
        <w:t>同</w:t>
      </w:r>
      <w:r w:rsidRPr="00831F6A">
        <w:rPr>
          <w:rFonts w:hint="eastAsia"/>
          <w:sz w:val="28"/>
          <w:szCs w:val="28"/>
        </w:rPr>
        <w:t>控制</w:t>
      </w:r>
      <w:r>
        <w:rPr>
          <w:rFonts w:hint="eastAsia"/>
          <w:sz w:val="28"/>
          <w:szCs w:val="28"/>
        </w:rPr>
        <w:t>。</w:t>
      </w:r>
    </w:p>
    <w:p w:rsidR="008D099A" w:rsidRPr="00831F6A" w:rsidRDefault="008D099A" w:rsidP="008D099A">
      <w:pPr>
        <w:spacing w:line="440" w:lineRule="exact"/>
        <w:ind w:firstLine="561"/>
        <w:rPr>
          <w:rFonts w:hint="eastAsia"/>
          <w:sz w:val="28"/>
          <w:szCs w:val="28"/>
        </w:rPr>
      </w:pPr>
      <w:r w:rsidRPr="00831F6A">
        <w:rPr>
          <w:rFonts w:hint="eastAsia"/>
          <w:sz w:val="28"/>
          <w:szCs w:val="28"/>
        </w:rPr>
        <w:t>2</w:t>
      </w:r>
      <w:r w:rsidRPr="00831F6A">
        <w:rPr>
          <w:sz w:val="28"/>
          <w:szCs w:val="28"/>
        </w:rPr>
        <w:t>．</w:t>
      </w:r>
      <w:r w:rsidRPr="00831F6A">
        <w:rPr>
          <w:rFonts w:hint="eastAsia"/>
          <w:sz w:val="28"/>
          <w:szCs w:val="28"/>
        </w:rPr>
        <w:t>石油化工、有机化工、表面涂装、包装印刷等行业挥发性有机物治理，餐饮服务经营场所油烟净化处理</w:t>
      </w:r>
      <w:r>
        <w:rPr>
          <w:rFonts w:hint="eastAsia"/>
          <w:sz w:val="28"/>
          <w:szCs w:val="28"/>
        </w:rPr>
        <w:t>。</w:t>
      </w:r>
    </w:p>
    <w:p w:rsidR="008D099A" w:rsidRPr="00831F6A" w:rsidRDefault="008D099A" w:rsidP="008D099A">
      <w:pPr>
        <w:spacing w:line="440" w:lineRule="exact"/>
        <w:ind w:firstLine="561"/>
        <w:rPr>
          <w:rFonts w:hint="eastAsia"/>
          <w:sz w:val="28"/>
          <w:szCs w:val="28"/>
        </w:rPr>
      </w:pPr>
      <w:r w:rsidRPr="00831F6A">
        <w:rPr>
          <w:rFonts w:hint="eastAsia"/>
          <w:sz w:val="28"/>
          <w:szCs w:val="28"/>
        </w:rPr>
        <w:t>3</w:t>
      </w:r>
      <w:r w:rsidRPr="00831F6A">
        <w:rPr>
          <w:sz w:val="28"/>
          <w:szCs w:val="28"/>
        </w:rPr>
        <w:t>．</w:t>
      </w:r>
      <w:r w:rsidRPr="00831F6A">
        <w:rPr>
          <w:rFonts w:hint="eastAsia"/>
          <w:sz w:val="28"/>
          <w:szCs w:val="28"/>
        </w:rPr>
        <w:t>城市扬尘综合整治；大型煤堆、料堆等</w:t>
      </w:r>
      <w:proofErr w:type="gramStart"/>
      <w:r w:rsidRPr="00831F6A">
        <w:rPr>
          <w:rFonts w:hint="eastAsia"/>
          <w:sz w:val="28"/>
          <w:szCs w:val="28"/>
        </w:rPr>
        <w:t>防风抑尘治理</w:t>
      </w:r>
      <w:proofErr w:type="gramEnd"/>
      <w:r>
        <w:rPr>
          <w:rFonts w:hint="eastAsia"/>
          <w:sz w:val="28"/>
          <w:szCs w:val="28"/>
        </w:rPr>
        <w:t>。</w:t>
      </w:r>
    </w:p>
    <w:p w:rsidR="008D099A" w:rsidRPr="00831F6A" w:rsidRDefault="008D099A" w:rsidP="008D099A">
      <w:pPr>
        <w:spacing w:line="440" w:lineRule="exact"/>
        <w:ind w:firstLine="561"/>
        <w:rPr>
          <w:sz w:val="28"/>
          <w:szCs w:val="28"/>
        </w:rPr>
      </w:pPr>
      <w:r w:rsidRPr="00831F6A">
        <w:rPr>
          <w:rFonts w:hint="eastAsia"/>
          <w:sz w:val="28"/>
          <w:szCs w:val="28"/>
        </w:rPr>
        <w:t>4</w:t>
      </w:r>
      <w:r w:rsidRPr="00831F6A">
        <w:rPr>
          <w:sz w:val="28"/>
          <w:szCs w:val="28"/>
        </w:rPr>
        <w:t>．</w:t>
      </w:r>
      <w:r>
        <w:rPr>
          <w:rFonts w:hint="eastAsia"/>
          <w:sz w:val="28"/>
          <w:szCs w:val="28"/>
        </w:rPr>
        <w:t>柴油</w:t>
      </w:r>
      <w:r w:rsidRPr="00831F6A">
        <w:rPr>
          <w:rFonts w:hint="eastAsia"/>
          <w:sz w:val="28"/>
          <w:szCs w:val="28"/>
        </w:rPr>
        <w:t>车、船舶</w:t>
      </w:r>
      <w:r>
        <w:rPr>
          <w:rFonts w:hint="eastAsia"/>
          <w:sz w:val="28"/>
          <w:szCs w:val="28"/>
        </w:rPr>
        <w:t>、</w:t>
      </w:r>
      <w:r>
        <w:rPr>
          <w:sz w:val="28"/>
          <w:szCs w:val="28"/>
        </w:rPr>
        <w:t>非道路机械</w:t>
      </w:r>
      <w:r w:rsidRPr="00831F6A">
        <w:rPr>
          <w:rFonts w:hint="eastAsia"/>
          <w:sz w:val="28"/>
          <w:szCs w:val="28"/>
        </w:rPr>
        <w:t>等移动源排气污染控制。</w:t>
      </w:r>
    </w:p>
    <w:p w:rsidR="008D099A" w:rsidRPr="00831F6A" w:rsidRDefault="008D099A" w:rsidP="008D099A">
      <w:pPr>
        <w:spacing w:line="440" w:lineRule="exact"/>
        <w:ind w:firstLine="561"/>
        <w:rPr>
          <w:rFonts w:hint="eastAsia"/>
          <w:sz w:val="28"/>
          <w:szCs w:val="28"/>
        </w:rPr>
      </w:pPr>
      <w:r>
        <w:rPr>
          <w:rFonts w:hint="eastAsia"/>
          <w:sz w:val="28"/>
          <w:szCs w:val="28"/>
        </w:rPr>
        <w:t>（三）土壤和地下水污染防治</w:t>
      </w:r>
    </w:p>
    <w:p w:rsidR="008D099A" w:rsidRPr="00831F6A" w:rsidRDefault="008D099A" w:rsidP="008D099A">
      <w:pPr>
        <w:spacing w:line="440" w:lineRule="exact"/>
        <w:ind w:firstLine="561"/>
        <w:rPr>
          <w:rFonts w:hint="eastAsia"/>
          <w:sz w:val="28"/>
          <w:szCs w:val="28"/>
        </w:rPr>
      </w:pPr>
      <w:r w:rsidRPr="00831F6A">
        <w:rPr>
          <w:rFonts w:hint="eastAsia"/>
          <w:sz w:val="28"/>
          <w:szCs w:val="28"/>
        </w:rPr>
        <w:t>1</w:t>
      </w:r>
      <w:r w:rsidRPr="00831F6A">
        <w:rPr>
          <w:sz w:val="28"/>
          <w:szCs w:val="28"/>
        </w:rPr>
        <w:t>．</w:t>
      </w:r>
      <w:r>
        <w:rPr>
          <w:rFonts w:hint="eastAsia"/>
          <w:sz w:val="28"/>
          <w:szCs w:val="28"/>
        </w:rPr>
        <w:t>工业</w:t>
      </w:r>
      <w:r>
        <w:rPr>
          <w:sz w:val="28"/>
          <w:szCs w:val="28"/>
        </w:rPr>
        <w:t>场地</w:t>
      </w:r>
      <w:r w:rsidRPr="00831F6A">
        <w:rPr>
          <w:rFonts w:hint="eastAsia"/>
          <w:sz w:val="28"/>
          <w:szCs w:val="28"/>
        </w:rPr>
        <w:t>土壤污染修复与阻控，矿山开采土壤污染阻断与生态修复，油田石油开采和石油化工污染土壤（场地）修复</w:t>
      </w:r>
      <w:r>
        <w:rPr>
          <w:rFonts w:hint="eastAsia"/>
          <w:sz w:val="28"/>
          <w:szCs w:val="28"/>
        </w:rPr>
        <w:t>。</w:t>
      </w:r>
    </w:p>
    <w:p w:rsidR="008D099A" w:rsidRPr="00831F6A" w:rsidRDefault="008D099A" w:rsidP="008D099A">
      <w:pPr>
        <w:spacing w:line="440" w:lineRule="exact"/>
        <w:ind w:firstLine="561"/>
        <w:rPr>
          <w:rFonts w:hint="eastAsia"/>
          <w:sz w:val="28"/>
          <w:szCs w:val="28"/>
        </w:rPr>
      </w:pPr>
      <w:r w:rsidRPr="00831F6A">
        <w:rPr>
          <w:rFonts w:hint="eastAsia"/>
          <w:sz w:val="28"/>
          <w:szCs w:val="28"/>
        </w:rPr>
        <w:t>2</w:t>
      </w:r>
      <w:r w:rsidRPr="00831F6A">
        <w:rPr>
          <w:sz w:val="28"/>
          <w:szCs w:val="28"/>
        </w:rPr>
        <w:t>．</w:t>
      </w:r>
      <w:r>
        <w:rPr>
          <w:rFonts w:hint="eastAsia"/>
          <w:sz w:val="28"/>
          <w:szCs w:val="28"/>
        </w:rPr>
        <w:t>工业</w:t>
      </w:r>
      <w:r>
        <w:rPr>
          <w:sz w:val="28"/>
          <w:szCs w:val="28"/>
        </w:rPr>
        <w:t>场地</w:t>
      </w:r>
      <w:r w:rsidRPr="00831F6A">
        <w:rPr>
          <w:rFonts w:hint="eastAsia"/>
          <w:sz w:val="28"/>
          <w:szCs w:val="28"/>
        </w:rPr>
        <w:t>地下水修复；地下水源地污染风险控制</w:t>
      </w:r>
      <w:r>
        <w:rPr>
          <w:rFonts w:hint="eastAsia"/>
          <w:sz w:val="28"/>
          <w:szCs w:val="28"/>
        </w:rPr>
        <w:t>。</w:t>
      </w:r>
    </w:p>
    <w:p w:rsidR="008D099A" w:rsidRPr="00831F6A" w:rsidRDefault="008D099A" w:rsidP="008D099A">
      <w:pPr>
        <w:spacing w:line="440" w:lineRule="exact"/>
        <w:ind w:firstLine="561"/>
        <w:rPr>
          <w:rFonts w:hint="eastAsia"/>
          <w:sz w:val="28"/>
          <w:szCs w:val="28"/>
        </w:rPr>
      </w:pPr>
      <w:r w:rsidRPr="00831F6A">
        <w:rPr>
          <w:rFonts w:hint="eastAsia"/>
          <w:sz w:val="28"/>
          <w:szCs w:val="28"/>
        </w:rPr>
        <w:t>3</w:t>
      </w:r>
      <w:r w:rsidRPr="00831F6A">
        <w:rPr>
          <w:sz w:val="28"/>
          <w:szCs w:val="28"/>
        </w:rPr>
        <w:t>．</w:t>
      </w:r>
      <w:r w:rsidRPr="00831F6A">
        <w:rPr>
          <w:rFonts w:hint="eastAsia"/>
          <w:sz w:val="28"/>
          <w:szCs w:val="28"/>
        </w:rPr>
        <w:t>农用地土壤重金属污染修复与阻控，农用地农药等有机污染土壤修复。</w:t>
      </w:r>
    </w:p>
    <w:p w:rsidR="008D099A" w:rsidRPr="00831F6A" w:rsidRDefault="008D099A" w:rsidP="008D099A">
      <w:pPr>
        <w:spacing w:line="440" w:lineRule="exact"/>
        <w:ind w:firstLine="561"/>
        <w:rPr>
          <w:rFonts w:hint="eastAsia"/>
          <w:sz w:val="28"/>
          <w:szCs w:val="28"/>
        </w:rPr>
      </w:pPr>
      <w:r>
        <w:rPr>
          <w:rFonts w:hint="eastAsia"/>
          <w:sz w:val="28"/>
          <w:szCs w:val="28"/>
        </w:rPr>
        <w:t>（四）固体废物污染防治</w:t>
      </w:r>
    </w:p>
    <w:p w:rsidR="008D099A" w:rsidRPr="00831F6A" w:rsidRDefault="008D099A" w:rsidP="008D099A">
      <w:pPr>
        <w:spacing w:line="440" w:lineRule="exact"/>
        <w:ind w:firstLine="561"/>
        <w:rPr>
          <w:rFonts w:hint="eastAsia"/>
          <w:sz w:val="28"/>
          <w:szCs w:val="28"/>
        </w:rPr>
      </w:pPr>
      <w:r w:rsidRPr="00831F6A">
        <w:rPr>
          <w:rFonts w:hint="eastAsia"/>
          <w:sz w:val="28"/>
          <w:szCs w:val="28"/>
        </w:rPr>
        <w:t>城市垃圾处理处置，农村生活垃圾处理，危险废物</w:t>
      </w:r>
      <w:r>
        <w:rPr>
          <w:rFonts w:hint="eastAsia"/>
          <w:sz w:val="28"/>
          <w:szCs w:val="28"/>
        </w:rPr>
        <w:t>资源化</w:t>
      </w:r>
      <w:r>
        <w:rPr>
          <w:sz w:val="28"/>
          <w:szCs w:val="28"/>
        </w:rPr>
        <w:t>利用</w:t>
      </w:r>
      <w:r w:rsidRPr="00831F6A">
        <w:rPr>
          <w:rFonts w:hint="eastAsia"/>
          <w:sz w:val="28"/>
          <w:szCs w:val="28"/>
        </w:rPr>
        <w:t>等。</w:t>
      </w:r>
    </w:p>
    <w:p w:rsidR="008D099A" w:rsidRPr="00831F6A" w:rsidRDefault="008D099A" w:rsidP="008D099A">
      <w:pPr>
        <w:spacing w:line="440" w:lineRule="exact"/>
        <w:ind w:firstLine="561"/>
        <w:rPr>
          <w:rFonts w:hint="eastAsia"/>
          <w:sz w:val="28"/>
          <w:szCs w:val="28"/>
        </w:rPr>
      </w:pPr>
      <w:r w:rsidRPr="00831F6A">
        <w:rPr>
          <w:rFonts w:hint="eastAsia"/>
          <w:sz w:val="28"/>
          <w:szCs w:val="28"/>
        </w:rPr>
        <w:t>（五）环境监测技术领域</w:t>
      </w:r>
    </w:p>
    <w:p w:rsidR="008D099A" w:rsidRPr="00831F6A" w:rsidRDefault="008D099A" w:rsidP="008D099A">
      <w:pPr>
        <w:spacing w:line="440" w:lineRule="exact"/>
        <w:ind w:firstLine="561"/>
        <w:rPr>
          <w:rFonts w:hint="eastAsia"/>
          <w:sz w:val="28"/>
          <w:szCs w:val="28"/>
        </w:rPr>
      </w:pPr>
      <w:r w:rsidRPr="00831F6A">
        <w:rPr>
          <w:rFonts w:hint="eastAsia"/>
          <w:sz w:val="28"/>
          <w:szCs w:val="28"/>
        </w:rPr>
        <w:t>重点污染源在线监测及仪器装备，特征污染物监测及仪器装备，空气、水质质量监测及仪器装备，土壤监测及仪器装备，环境监测预警及便携式检测仪器装备等。</w:t>
      </w:r>
    </w:p>
    <w:p w:rsidR="008D099A" w:rsidRPr="00831F6A" w:rsidRDefault="008D099A" w:rsidP="008D099A">
      <w:pPr>
        <w:spacing w:line="440" w:lineRule="exact"/>
        <w:ind w:firstLine="561"/>
        <w:rPr>
          <w:rFonts w:hint="eastAsia"/>
          <w:sz w:val="28"/>
          <w:szCs w:val="28"/>
        </w:rPr>
      </w:pPr>
      <w:r>
        <w:rPr>
          <w:rFonts w:hint="eastAsia"/>
          <w:sz w:val="28"/>
          <w:szCs w:val="28"/>
        </w:rPr>
        <w:t>（六）其他</w:t>
      </w:r>
    </w:p>
    <w:p w:rsidR="008D099A" w:rsidRDefault="008D099A" w:rsidP="008D099A">
      <w:pPr>
        <w:spacing w:line="440" w:lineRule="exact"/>
        <w:ind w:firstLine="561"/>
        <w:rPr>
          <w:sz w:val="28"/>
          <w:szCs w:val="28"/>
        </w:rPr>
      </w:pPr>
      <w:r w:rsidRPr="00CC73EF">
        <w:rPr>
          <w:sz w:val="28"/>
          <w:szCs w:val="28"/>
        </w:rPr>
        <w:t>噪声与振动污染控制</w:t>
      </w:r>
      <w:r>
        <w:rPr>
          <w:rFonts w:hint="eastAsia"/>
          <w:sz w:val="28"/>
          <w:szCs w:val="28"/>
        </w:rPr>
        <w:t>，</w:t>
      </w:r>
      <w:r>
        <w:rPr>
          <w:sz w:val="28"/>
          <w:szCs w:val="28"/>
        </w:rPr>
        <w:t>生态</w:t>
      </w:r>
      <w:r>
        <w:rPr>
          <w:rFonts w:hint="eastAsia"/>
          <w:sz w:val="28"/>
          <w:szCs w:val="28"/>
        </w:rPr>
        <w:t>修复</w:t>
      </w:r>
      <w:r>
        <w:rPr>
          <w:sz w:val="28"/>
          <w:szCs w:val="28"/>
        </w:rPr>
        <w:t>，重点工业领域、行业清洁生产</w:t>
      </w:r>
      <w:r w:rsidRPr="00CC73EF">
        <w:rPr>
          <w:rFonts w:hint="eastAsia"/>
          <w:sz w:val="28"/>
          <w:szCs w:val="28"/>
        </w:rPr>
        <w:t>等。</w:t>
      </w:r>
    </w:p>
    <w:p w:rsidR="008D099A" w:rsidRDefault="008D099A" w:rsidP="008D099A">
      <w:pPr>
        <w:spacing w:line="440" w:lineRule="exact"/>
        <w:ind w:firstLine="561"/>
        <w:rPr>
          <w:sz w:val="28"/>
          <w:szCs w:val="28"/>
        </w:rPr>
      </w:pPr>
    </w:p>
    <w:p w:rsidR="00267C1C" w:rsidRPr="008D099A" w:rsidRDefault="00267C1C"/>
    <w:sectPr w:rsidR="00267C1C" w:rsidRPr="008D099A" w:rsidSect="001847B4">
      <w:pgSz w:w="11907" w:h="16840"/>
      <w:pgMar w:top="1418" w:right="1418" w:bottom="1418" w:left="1418" w:header="720" w:footer="720" w:gutter="0"/>
      <w:cols w:space="425"/>
      <w:docGrid w:linePitch="27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0"/>
  <w:drawingGridVerticalSpacing w:val="13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8D099A"/>
    <w:rsid w:val="001847B4"/>
    <w:rsid w:val="00267C1C"/>
    <w:rsid w:val="003932F0"/>
    <w:rsid w:val="008D099A"/>
    <w:rsid w:val="009118C8"/>
    <w:rsid w:val="00A55FCB"/>
    <w:rsid w:val="00A942D5"/>
    <w:rsid w:val="00C70D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099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231</Words>
  <Characters>1321</Characters>
  <Application>Microsoft Office Word</Application>
  <DocSecurity>0</DocSecurity>
  <Lines>11</Lines>
  <Paragraphs>3</Paragraphs>
  <ScaleCrop>false</ScaleCrop>
  <Company/>
  <LinksUpToDate>false</LinksUpToDate>
  <CharactersWithSpaces>1549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dc:creator>
  <cp:lastModifiedBy>dai</cp:lastModifiedBy>
  <cp:revision>1</cp:revision>
  <dcterms:created xsi:type="dcterms:W3CDTF">2018-05-18T03:09:00Z</dcterms:created>
  <dcterms:modified xsi:type="dcterms:W3CDTF">2018-05-18T03:10:00Z</dcterms:modified>
</cp:coreProperties>
</file>